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B87" w:rsidRPr="009E2B87" w:rsidRDefault="009E2B87" w:rsidP="009E2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B87">
        <w:rPr>
          <w:rFonts w:ascii="Times New Roman" w:hAnsi="Times New Roman" w:cs="Times New Roman"/>
          <w:b/>
          <w:sz w:val="36"/>
          <w:szCs w:val="36"/>
        </w:rPr>
        <w:t>ДГ“ Детелина“</w:t>
      </w:r>
      <w:r w:rsidRPr="009E2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B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Pr="009E2B87">
        <w:rPr>
          <w:rFonts w:ascii="Times New Roman" w:hAnsi="Times New Roman" w:cs="Times New Roman"/>
          <w:b/>
          <w:sz w:val="36"/>
          <w:szCs w:val="36"/>
        </w:rPr>
        <w:t>гр. Кърджали</w:t>
      </w:r>
    </w:p>
    <w:p w:rsidR="009E2B87" w:rsidRPr="00C63783" w:rsidRDefault="009E2B87" w:rsidP="009E2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ул.“Иван Вазов“.№  87.тел.  0361/61545 </w:t>
      </w:r>
      <w:proofErr w:type="spellStart"/>
      <w:r w:rsidRPr="00C63783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odz_detelina@abv.bg</w:t>
      </w:r>
      <w:proofErr w:type="spellEnd"/>
    </w:p>
    <w:p w:rsidR="009E2B87" w:rsidRPr="00C63783" w:rsidRDefault="009E2B87" w:rsidP="009E2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B87" w:rsidRPr="00C63783" w:rsidRDefault="009E2B87" w:rsidP="009E2B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:rsidR="009E2B87" w:rsidRPr="00C63783" w:rsidRDefault="009E2B87" w:rsidP="009E2B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2B87" w:rsidRPr="00C63783" w:rsidRDefault="009E2B87" w:rsidP="009E2B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37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7D5C8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C63783">
        <w:rPr>
          <w:rFonts w:ascii="Times New Roman" w:hAnsi="Times New Roman" w:cs="Times New Roman"/>
          <w:b/>
          <w:sz w:val="28"/>
          <w:szCs w:val="28"/>
        </w:rPr>
        <w:t>Утвърждавам:</w:t>
      </w:r>
    </w:p>
    <w:p w:rsidR="009E2B87" w:rsidRPr="00C63783" w:rsidRDefault="009E2B87" w:rsidP="009E2B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C63783">
        <w:rPr>
          <w:rFonts w:ascii="Times New Roman" w:hAnsi="Times New Roman" w:cs="Times New Roman"/>
          <w:b/>
          <w:sz w:val="28"/>
          <w:szCs w:val="28"/>
        </w:rPr>
        <w:t>Директор..................</w:t>
      </w:r>
    </w:p>
    <w:p w:rsidR="009E2B87" w:rsidRPr="00C63783" w:rsidRDefault="009E2B87" w:rsidP="009E2B8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63783">
        <w:rPr>
          <w:rFonts w:ascii="Times New Roman" w:hAnsi="Times New Roman" w:cs="Times New Roman"/>
          <w:b/>
          <w:sz w:val="28"/>
          <w:szCs w:val="28"/>
        </w:rPr>
        <w:t>/С. Петрунова/</w:t>
      </w:r>
    </w:p>
    <w:p w:rsidR="009E2B87" w:rsidRPr="00C63783" w:rsidRDefault="009E2B87" w:rsidP="009E2B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B87" w:rsidRDefault="009E2B87" w:rsidP="009E2B87">
      <w:pPr>
        <w:tabs>
          <w:tab w:val="left" w:pos="685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Заповед№</w:t>
      </w:r>
      <w:r w:rsidR="007D5C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21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C8E">
        <w:rPr>
          <w:rFonts w:ascii="Times New Roman" w:hAnsi="Times New Roman" w:cs="Times New Roman"/>
          <w:b/>
          <w:sz w:val="24"/>
          <w:szCs w:val="24"/>
        </w:rPr>
        <w:t>от 16</w:t>
      </w:r>
      <w:r w:rsidR="005F5590">
        <w:rPr>
          <w:rFonts w:ascii="Times New Roman" w:hAnsi="Times New Roman" w:cs="Times New Roman"/>
          <w:b/>
          <w:sz w:val="24"/>
          <w:szCs w:val="24"/>
        </w:rPr>
        <w:t>.09.2020</w:t>
      </w:r>
      <w:r w:rsidRPr="0082729C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79DC">
        <w:rPr>
          <w:rFonts w:ascii="Times New Roman" w:hAnsi="Times New Roman" w:cs="Times New Roman"/>
          <w:b/>
          <w:sz w:val="24"/>
          <w:szCs w:val="24"/>
        </w:rPr>
        <w:t>и решение на ПС</w:t>
      </w:r>
      <w:r w:rsidR="00AF0F91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911CB">
        <w:rPr>
          <w:rFonts w:ascii="Times New Roman" w:hAnsi="Times New Roman" w:cs="Times New Roman"/>
          <w:b/>
          <w:sz w:val="24"/>
          <w:szCs w:val="24"/>
        </w:rPr>
        <w:t>6.09.2020</w:t>
      </w: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Pr="00E53102" w:rsidRDefault="009E2B87" w:rsidP="009E2B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E2B87" w:rsidRPr="00E53102" w:rsidRDefault="009E2B87" w:rsidP="009E2B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53102">
        <w:rPr>
          <w:rFonts w:ascii="Times New Roman" w:hAnsi="Times New Roman" w:cs="Times New Roman"/>
          <w:b/>
          <w:sz w:val="52"/>
          <w:szCs w:val="52"/>
        </w:rPr>
        <w:t>ГОДИШЕН ПЛАН</w:t>
      </w:r>
    </w:p>
    <w:p w:rsidR="009E2B87" w:rsidRPr="00E53102" w:rsidRDefault="000911CB" w:rsidP="009E2B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ЗА УЧЕБНАТА 2020/2021</w:t>
      </w:r>
      <w:r w:rsidR="009E2B87" w:rsidRPr="00E53102">
        <w:rPr>
          <w:rFonts w:ascii="Times New Roman" w:hAnsi="Times New Roman" w:cs="Times New Roman"/>
          <w:b/>
          <w:sz w:val="52"/>
          <w:szCs w:val="52"/>
        </w:rPr>
        <w:t xml:space="preserve"> г.</w:t>
      </w:r>
    </w:p>
    <w:p w:rsidR="009E2B87" w:rsidRPr="00E53102" w:rsidRDefault="009E2B87" w:rsidP="009E2B8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E2B87" w:rsidRPr="00E53102" w:rsidRDefault="009E2B87" w:rsidP="009E2B87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9E2B87" w:rsidRPr="00E53102" w:rsidRDefault="009E2B87" w:rsidP="009E2B87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2F1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B87" w:rsidRDefault="009E2B87" w:rsidP="002F1A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F91" w:rsidRDefault="00AF0F91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І. А</w:t>
      </w:r>
      <w:r w:rsidR="00BB693B"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нализ и оценка на </w:t>
      </w: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BB693B"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състояние на дейността на </w:t>
      </w:r>
      <w:r w:rsidR="00BB693B" w:rsidRPr="009E2B87">
        <w:rPr>
          <w:rFonts w:ascii="Times New Roman" w:hAnsi="Times New Roman" w:cs="Times New Roman"/>
          <w:b/>
          <w:sz w:val="24"/>
          <w:szCs w:val="24"/>
        </w:rPr>
        <w:t xml:space="preserve"> ДГ „ДЕТЕЛИНА”</w:t>
      </w:r>
      <w:r w:rsidR="00BB693B" w:rsidRPr="009E2B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91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през предходната 2019/2020</w:t>
      </w: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учебна година </w:t>
      </w:r>
    </w:p>
    <w:p w:rsidR="002F1AAD" w:rsidRPr="009E2B87" w:rsidRDefault="00BB693B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</w:t>
      </w:r>
      <w:r w:rsidR="002F1AAD"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Анализ на дейността : </w:t>
      </w:r>
    </w:p>
    <w:p w:rsidR="00BB693B" w:rsidRPr="009E2B87" w:rsidRDefault="000911CB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2019/2020</w:t>
      </w:r>
      <w:r w:rsidR="002F1AAD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ця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лостната дейност на ДГ “Детелина</w:t>
      </w:r>
      <w:r w:rsidR="002F1AAD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” бе подчинена и насочена към изпълнение на Г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одишния </w:t>
      </w:r>
      <w:r w:rsidR="002F1AAD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план в който бяха включени педагогическа, организационно - педагогическа и административно-стопанска дейности, съобразени с разпоредбите на ЗПУО, държавните образователни стандарти и целите, залегнали в Стратегията за развитие на ДГ за периода 2016-2020 г. Планът бе изпълнен </w:t>
      </w:r>
      <w:r w:rsidR="005F55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частично в пред вид обявената пандемия от </w:t>
      </w:r>
      <w:proofErr w:type="spellStart"/>
      <w:r w:rsidR="005F55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Ковид</w:t>
      </w:r>
      <w:proofErr w:type="spellEnd"/>
      <w:r w:rsidR="005F55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19.Неизпълнени останаха дейности свързани с педагогическия контрол , празничния календар в ДГ ,както и извършване на изходящо ниво</w:t>
      </w:r>
      <w:r w:rsidR="002F1AAD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F559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проследяване постиженията на децата .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утвърдената Програмна система бе оптимизирана организацията на всички видове дейности, бяха създадени добри условия за протичане на ефективен образователен процес,съгласуваност и отчетност на резултатите.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всички учители бе осигурена творческа свобода за планиране и реализиране на целите на ОВП, при подбора на разнообразни методи и подходи, сътрудничество, работа в екип и др. Осигурена бе среда за развитие според силните страни, нужди и интереси на всеки един учител. Повиши се професионалното развитие и кариерно израстване с повишаване на професионална</w:t>
      </w:r>
      <w:r w:rsidR="00626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та квалификация (ПКС) на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колеги, участие в краткосрочни 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обучения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др. </w:t>
      </w:r>
    </w:p>
    <w:p w:rsidR="00626FC9" w:rsidRDefault="002F1AAD" w:rsidP="00991247">
      <w:pPr>
        <w:pStyle w:val="a3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</w:rPr>
        <w:t>Повиши се подготовката на педагогическите специалисти за използване на съвременни програми и ИКТ в образователния процес за онагледяване и постигане на по-добри резултати. Младите педагогически специалисти получиха подкрепа в педагогическата и методическа подготовка.</w:t>
      </w:r>
    </w:p>
    <w:p w:rsidR="002F1AAD" w:rsidRPr="00991247" w:rsidRDefault="00626FC9" w:rsidP="0099124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Ползотворно влияние и обогатяване на методическата компетентност  и знания на педагогическите специалисти , оказа и факта ,че ДГ“Детелина“, беше базова градина за работа със студенти – 3 и 4 курс специалност ПНУП към филиал“Л.Каравелов“ на ПУ в Кърджали. </w:t>
      </w:r>
      <w:r w:rsidR="002F1AAD" w:rsidRPr="0099124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B693B" w:rsidRPr="009E2B87" w:rsidRDefault="00BB693B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Силни страни, постижения и резултати: </w:t>
      </w:r>
    </w:p>
    <w:p w:rsidR="00BB693B" w:rsidRPr="009E2B87" w:rsidRDefault="00BB693B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1.Опитен екип, с нарастваща професионална отговорност, бързо адап</w:t>
      </w:r>
      <w:r w:rsidR="00626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тиращи се новоназначени учители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Добри взаимодействия и взаимоотношения в екипите по групи; 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 Научно издържана и актуална вътрешно-методическа и външно-методическа квалификационна дейност;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3. Гъвкава организация на формите и дейностите по всички образователни направления;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4.Адаптивност и гъвкавост в педагогическото взаимодействие, стимулиране на образователния потенциал на всяко дете – децата се чувстват комфортно, средата от връстници, подходите на педагозите и условията ги мотивират ежедневно;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5.Високо равнище на специалната училищна готовност на децата от ПГ-6 год., напълно съответстваща на държавните образователните стандарти, формирана мотивационна сфера и положително отношение към училището, новите учители и към новата роля – ученик;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6. Работа по проекти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8.Осъвременена и добре поддържана материална база и много добре поддържани помещения в санитарно-хигиенно отношение. Осигурени нови съвременни технически средства, подпомагащи педагогическия процес с децата;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9. </w:t>
      </w:r>
      <w:r w:rsidR="00BB693B" w:rsidRPr="009E2B87">
        <w:rPr>
          <w:rFonts w:ascii="Times New Roman" w:eastAsia="Times New Roman" w:hAnsi="Times New Roman" w:cs="Times New Roman"/>
          <w:sz w:val="24"/>
          <w:szCs w:val="24"/>
          <w:lang w:eastAsia="bg-BG"/>
        </w:rPr>
        <w:t>Добър психоклимат за работа на екипите в групите.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10.Изградени традиции в живота на детската градина;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11.Активна съвместна раб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ота с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Обществения съвет; </w:t>
      </w:r>
      <w:r w:rsidR="00BB693B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Сътрудничество и работа с родителската общност:</w:t>
      </w:r>
    </w:p>
    <w:p w:rsidR="00BB693B" w:rsidRPr="009E2B87" w:rsidRDefault="00BB693B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Слаби страни, проблеми: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 </w:t>
      </w:r>
      <w:r w:rsidR="00BB693B" w:rsidRPr="009E2B87">
        <w:rPr>
          <w:rFonts w:ascii="Times New Roman" w:hAnsi="Times New Roman" w:cs="Times New Roman"/>
          <w:sz w:val="24"/>
          <w:szCs w:val="24"/>
        </w:rPr>
        <w:t>Привличане на източници за външно финансиране /спонсори, дарители и др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2. Инертност у част от учителите за въвеждане в практиката на компетентности, придобити в посетените квалификации по отношение прилагането на нови, иновативни методи и подходи за работа с децата; </w:t>
      </w:r>
    </w:p>
    <w:p w:rsidR="00BB693B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2.Разгръщане на работата с родителите, търсене на нови, работещи форми на взаимодействие</w:t>
      </w:r>
      <w:r w:rsidR="00626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,в пред вид налагащата се необходимост за работа в електронна среда и  превръщането им в приоритет ,в ситуация на пандемия.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 Недостатъчен екипен капацитет и компетентности за подготвяне на проекти за реализиране на средства по европейски програми, НПО и такива към МОН. </w:t>
      </w:r>
    </w:p>
    <w:p w:rsidR="00BB693B" w:rsidRPr="009E2B87" w:rsidRDefault="00BB693B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ІІ. Цели и подцели в дейността на д</w:t>
      </w:r>
      <w:r w:rsidR="00BB693B"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етската гра</w:t>
      </w:r>
      <w:r w:rsidR="00091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дина „Детелина“ през учебна 2020/2021</w:t>
      </w: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год.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Глобална цел</w:t>
      </w:r>
      <w:r w:rsidR="00BB693B"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:</w:t>
      </w:r>
      <w:r w:rsidR="00626F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Оптимизиране  </w:t>
      </w: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на педагогичес</w:t>
      </w:r>
      <w:r w:rsidR="000B74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 xml:space="preserve">ко взаимодействие и </w:t>
      </w: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организацията на дейностите, </w:t>
      </w:r>
      <w:r w:rsidR="000B74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 xml:space="preserve">в условията на </w:t>
      </w:r>
      <w:r w:rsidR="006D21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пандемия. Придържане към</w:t>
      </w: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съвременните изисквания на образованието, ориентирани към личностното развитие на всяко дете и подготовката му за училище.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Задачи: </w:t>
      </w:r>
    </w:p>
    <w:p w:rsidR="002F1AAD" w:rsidRPr="009E2B87" w:rsidRDefault="002F1AAD" w:rsidP="002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Пълноценно използване на наличните ресурси за интегриране на различните видове детска активност и практическата им приложимост за реализиране на качествена подготовка и плавен преход към училищно обучение за всички деца. </w:t>
      </w:r>
    </w:p>
    <w:p w:rsidR="002F1AAD" w:rsidRPr="009E2B87" w:rsidRDefault="002F1AAD" w:rsidP="002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Оптимизиране на дей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ностите по ОН „Български език и литература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”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чрез вариативност на съдържанието и многообразие на формите за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изграждане на трайни умения за усвояване на книжовен български език и реализиране на практика в процеса на общуване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Повишаване нивото на дигитални компетентности на учителите за внедряване и използване на съвременни ИКТ средства </w:t>
      </w:r>
      <w:r w:rsidR="000B7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образователния процес. </w:t>
      </w:r>
      <w:r w:rsidR="000B7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Работа в електронна среда , използване на образователни платформи.</w:t>
      </w:r>
    </w:p>
    <w:p w:rsidR="002F1AAD" w:rsidRPr="009E2B87" w:rsidRDefault="002F1AAD" w:rsidP="002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Оптимизиране на взаимодействието между екипа на ДГ и родителската общност чрез прилагане на добри практики и работещи модели на партньорство з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мотивирано участие в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живот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на ДГ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поддържане на благоприятна образователна среда.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Приоритети: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Ефективен педагогически процес за покриване на държавните образователни стандарти за качествена училищна готовност на детето и мотивация за учене;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Повишаване на квалификацията 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учителите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областта на информационните технологии и приложението им в пряката работа. </w:t>
      </w:r>
      <w:r w:rsidR="000B7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Дистанционно обучение.</w:t>
      </w:r>
    </w:p>
    <w:p w:rsidR="002F1AAD" w:rsidRPr="009E2B87" w:rsidRDefault="002F1AAD" w:rsidP="002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Създаване на условия за насърчаване на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творческите способности на всяко дете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Формиране на устойчиви нагласи и мотивация за учене две години преди постъпване в първи клас</w:t>
      </w:r>
      <w:r w:rsidR="000B74E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22CBC"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Оценяване и анализ постиженията на децата в ПГ. </w:t>
      </w:r>
    </w:p>
    <w:p w:rsidR="000B74EE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lastRenderedPageBreak/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Повишаване на педагогическите знания на родителите за споделена отговорност и взаимодействие детска градина – родители.</w:t>
      </w:r>
      <w:r w:rsidR="000B74E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Работа с уязвими групи по изготвени програми и дейности .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Подържане на устойчивост на развитието на детската градина в условията напроменящата се външна среда. </w:t>
      </w:r>
    </w:p>
    <w:p w:rsidR="00175576" w:rsidRPr="009E2B87" w:rsidRDefault="00175576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</w:pP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Ценности :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Съхраняване живота, здравето и емоционалното благополучие на децата и служителите вДГ. Безопасност и сигурност за всички.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Личностно развитие и подкрепа на всяко дете в съответствие с възрастта и потребностите му в условията на приобщаващо образование; </w:t>
      </w:r>
    </w:p>
    <w:p w:rsidR="002F1AAD" w:rsidRPr="009E2B87" w:rsidRDefault="002F1AAD" w:rsidP="002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Устойчивост и активна позиция на детето в приобщаване към ценностите на гражданското общество – родолюбие, национални традиции и добродетели, познания за света и природата;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Използване на ИКТ за разгръщане на пълноценен образователен процес, ориентиран към детето, неговото познание, развитие и творчество; </w:t>
      </w:r>
    </w:p>
    <w:p w:rsidR="00556582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Мотивиране за кариерно развитие и повишаване на професионалните компетенции на педагогическите кадри чрез оптимизиране на квалификационната дейност </w:t>
      </w:r>
      <w:r w:rsidR="0055658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при необходимост и финансова възможност на институцията.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Реализиране на образователни проекти - предизвикателство за съвместна работа и откриване на нови реалности за мотивиране на учителите; </w:t>
      </w:r>
    </w:p>
    <w:p w:rsidR="002F1AAD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2B87">
        <w:rPr>
          <w:rFonts w:ascii="MS Gothic" w:eastAsia="MS Gothic" w:hAnsi="MS Gothic" w:cs="MS Gothic" w:hint="eastAsia"/>
          <w:color w:val="000000"/>
          <w:sz w:val="24"/>
          <w:szCs w:val="24"/>
          <w:lang w:eastAsia="bg-BG"/>
        </w:rPr>
        <w:t>➢</w:t>
      </w:r>
      <w:r w:rsidRPr="009E2B8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Съблюдаване на законността, етиката и толерантността във взаимоотношенията между участниците в образователния процес. </w:t>
      </w:r>
    </w:p>
    <w:p w:rsidR="00175576" w:rsidRPr="009E2B87" w:rsidRDefault="00175576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175576" w:rsidRPr="009E2B87" w:rsidRDefault="002F1AAD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E2B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ІІІ. </w:t>
      </w:r>
      <w:r w:rsidR="00175576" w:rsidRPr="009E2B87">
        <w:rPr>
          <w:rFonts w:ascii="Times New Roman" w:hAnsi="Times New Roman" w:cs="Times New Roman"/>
          <w:b/>
          <w:sz w:val="24"/>
          <w:szCs w:val="24"/>
        </w:rPr>
        <w:t>АНАЛИЗ НА СЪСТАВА</w:t>
      </w:r>
      <w:r w:rsidR="00175576" w:rsidRPr="009E2B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75576" w:rsidRPr="009E2B87">
        <w:rPr>
          <w:rFonts w:ascii="Times New Roman" w:hAnsi="Times New Roman" w:cs="Times New Roman"/>
          <w:b/>
          <w:sz w:val="24"/>
          <w:szCs w:val="24"/>
        </w:rPr>
        <w:t xml:space="preserve">на   </w:t>
      </w:r>
      <w:r w:rsidR="00175576" w:rsidRPr="009E2B87">
        <w:rPr>
          <w:rFonts w:ascii="Times New Roman" w:hAnsi="Times New Roman" w:cs="Times New Roman"/>
          <w:b/>
          <w:sz w:val="24"/>
          <w:szCs w:val="24"/>
          <w:lang w:val="en-US"/>
        </w:rPr>
        <w:t>ДГ</w:t>
      </w:r>
      <w:r w:rsidR="000911CB">
        <w:rPr>
          <w:rFonts w:ascii="Times New Roman" w:hAnsi="Times New Roman" w:cs="Times New Roman"/>
          <w:b/>
          <w:sz w:val="24"/>
          <w:szCs w:val="24"/>
        </w:rPr>
        <w:t>„Детелина” за учебната 2020/2021</w:t>
      </w:r>
      <w:r w:rsidR="00175576" w:rsidRPr="009E2B8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75576" w:rsidRPr="009E2B87" w:rsidRDefault="00175576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175576" w:rsidRPr="009E2B87" w:rsidRDefault="00175576" w:rsidP="001755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2B87">
        <w:rPr>
          <w:rFonts w:ascii="Times New Roman" w:hAnsi="Times New Roman" w:cs="Times New Roman"/>
          <w:b/>
          <w:sz w:val="24"/>
          <w:szCs w:val="24"/>
        </w:rPr>
        <w:t>РАЗПИСАНИЕ НА ДЛЪЖНОСТИТЕ</w:t>
      </w:r>
    </w:p>
    <w:p w:rsidR="00175576" w:rsidRPr="009E2B87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E2B87">
        <w:rPr>
          <w:rFonts w:ascii="Times New Roman" w:hAnsi="Times New Roman" w:cs="Times New Roman"/>
          <w:sz w:val="24"/>
          <w:szCs w:val="24"/>
        </w:rPr>
        <w:t>Педагогически</w:t>
      </w:r>
      <w:r w:rsidR="002C52FC" w:rsidRPr="009E2B87">
        <w:rPr>
          <w:rFonts w:ascii="Times New Roman" w:hAnsi="Times New Roman" w:cs="Times New Roman"/>
          <w:sz w:val="24"/>
          <w:szCs w:val="24"/>
        </w:rPr>
        <w:t xml:space="preserve"> екип</w:t>
      </w:r>
      <w:r w:rsidRPr="009E2B87">
        <w:rPr>
          <w:rFonts w:ascii="Times New Roman" w:hAnsi="Times New Roman" w:cs="Times New Roman"/>
          <w:sz w:val="24"/>
          <w:szCs w:val="24"/>
        </w:rPr>
        <w:t xml:space="preserve"> –  12</w:t>
      </w:r>
    </w:p>
    <w:p w:rsidR="00175576" w:rsidRPr="009E2B87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E2B87">
        <w:rPr>
          <w:rFonts w:ascii="Times New Roman" w:hAnsi="Times New Roman" w:cs="Times New Roman"/>
          <w:sz w:val="24"/>
          <w:szCs w:val="24"/>
        </w:rPr>
        <w:t>Директор – 1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D3B82">
        <w:rPr>
          <w:rFonts w:ascii="Times New Roman" w:hAnsi="Times New Roman" w:cs="Times New Roman"/>
          <w:sz w:val="24"/>
          <w:szCs w:val="24"/>
        </w:rPr>
        <w:t>Учители – 10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>Педагог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B82">
        <w:rPr>
          <w:rFonts w:ascii="Times New Roman" w:hAnsi="Times New Roman" w:cs="Times New Roman"/>
          <w:sz w:val="24"/>
          <w:szCs w:val="24"/>
        </w:rPr>
        <w:t>ясла-1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В т. ч. - Висше – магистър – </w:t>
      </w:r>
      <w:r w:rsidR="002C52FC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Бакалавър – </w:t>
      </w:r>
      <w:r w:rsidR="002C52FC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Професионален бакалавър –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75576" w:rsidRPr="001D3B82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D3B82">
        <w:rPr>
          <w:rFonts w:ascii="Times New Roman" w:hAnsi="Times New Roman" w:cs="Times New Roman"/>
          <w:sz w:val="24"/>
          <w:szCs w:val="24"/>
        </w:rPr>
        <w:t>с ПКС –</w:t>
      </w:r>
      <w:r w:rsidR="00556582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175576" w:rsidRDefault="00175576" w:rsidP="00175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>Непедагогически персонал – 13</w:t>
      </w:r>
    </w:p>
    <w:p w:rsidR="009E2B87" w:rsidRDefault="009E2B87" w:rsidP="0017557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5576" w:rsidRPr="00175576" w:rsidRDefault="00175576" w:rsidP="0017557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75576">
        <w:rPr>
          <w:rFonts w:ascii="Times New Roman" w:hAnsi="Times New Roman" w:cs="Times New Roman"/>
          <w:b/>
          <w:sz w:val="24"/>
          <w:szCs w:val="24"/>
        </w:rPr>
        <w:t>ПЕДАГОГИЧЕСКИ  ЕКИП</w:t>
      </w:r>
      <w:r w:rsidRPr="0017557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D3DF8" w:rsidRDefault="009D3DF8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3DF8" w:rsidRDefault="009D3DF8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Яслена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група- ст.учител Стефка Янева</w:t>
      </w:r>
    </w:p>
    <w:p w:rsidR="009D3DF8" w:rsidRDefault="009D3DF8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75576" w:rsidRDefault="00175576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Pr="00206DF7">
        <w:rPr>
          <w:rFonts w:ascii="Times New Roman" w:hAnsi="Times New Roman" w:cs="Times New Roman"/>
          <w:sz w:val="24"/>
          <w:szCs w:val="24"/>
        </w:rPr>
        <w:t xml:space="preserve"> </w:t>
      </w:r>
      <w:r w:rsidR="00556582">
        <w:rPr>
          <w:rFonts w:ascii="Times New Roman" w:hAnsi="Times New Roman" w:cs="Times New Roman"/>
          <w:sz w:val="24"/>
          <w:szCs w:val="24"/>
          <w:vertAlign w:val="superscript"/>
        </w:rPr>
        <w:t xml:space="preserve">а </w:t>
      </w:r>
      <w:r w:rsidRPr="00206DF7">
        <w:rPr>
          <w:rFonts w:ascii="Times New Roman" w:hAnsi="Times New Roman" w:cs="Times New Roman"/>
          <w:sz w:val="24"/>
          <w:szCs w:val="24"/>
        </w:rPr>
        <w:t>гру</w:t>
      </w:r>
      <w:r>
        <w:rPr>
          <w:rFonts w:ascii="Times New Roman" w:hAnsi="Times New Roman" w:cs="Times New Roman"/>
          <w:sz w:val="24"/>
          <w:szCs w:val="24"/>
        </w:rPr>
        <w:t xml:space="preserve">па  -   ст.учител </w:t>
      </w:r>
      <w:r w:rsidR="00556582">
        <w:rPr>
          <w:rFonts w:ascii="Times New Roman" w:hAnsi="Times New Roman" w:cs="Times New Roman"/>
          <w:sz w:val="24"/>
          <w:szCs w:val="24"/>
        </w:rPr>
        <w:t>Златина Атанасова</w:t>
      </w:r>
    </w:p>
    <w:p w:rsidR="002C52FC" w:rsidRDefault="002C52FC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D3DF8">
        <w:rPr>
          <w:rFonts w:ascii="Times New Roman" w:hAnsi="Times New Roman" w:cs="Times New Roman"/>
          <w:sz w:val="24"/>
          <w:szCs w:val="24"/>
        </w:rPr>
        <w:t xml:space="preserve">  ст.учител Мария Костова</w:t>
      </w:r>
    </w:p>
    <w:p w:rsidR="009D3DF8" w:rsidRDefault="009D3DF8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</w:t>
      </w:r>
      <w:r w:rsidRPr="00206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б </w:t>
      </w:r>
      <w:r w:rsidRPr="00206DF7">
        <w:rPr>
          <w:rFonts w:ascii="Times New Roman" w:hAnsi="Times New Roman" w:cs="Times New Roman"/>
          <w:sz w:val="24"/>
          <w:szCs w:val="24"/>
        </w:rPr>
        <w:t>гру</w:t>
      </w:r>
      <w:r>
        <w:rPr>
          <w:rFonts w:ascii="Times New Roman" w:hAnsi="Times New Roman" w:cs="Times New Roman"/>
          <w:sz w:val="24"/>
          <w:szCs w:val="24"/>
        </w:rPr>
        <w:t>па  -    ст.учител Петя Досева</w:t>
      </w:r>
    </w:p>
    <w:p w:rsidR="009D3DF8" w:rsidRPr="00175576" w:rsidRDefault="009D3DF8" w:rsidP="009D3DF8">
      <w:pPr>
        <w:tabs>
          <w:tab w:val="left" w:pos="13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Учител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Айкъз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Шабанова</w:t>
      </w:r>
    </w:p>
    <w:p w:rsidR="009D3DF8" w:rsidRDefault="00175576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6462">
        <w:rPr>
          <w:rFonts w:ascii="Times New Roman" w:hAnsi="Times New Roman" w:cs="Times New Roman"/>
          <w:sz w:val="24"/>
          <w:szCs w:val="24"/>
        </w:rPr>
        <w:lastRenderedPageBreak/>
        <w:t>ІІ гру</w:t>
      </w:r>
      <w:r>
        <w:rPr>
          <w:rFonts w:ascii="Times New Roman" w:hAnsi="Times New Roman" w:cs="Times New Roman"/>
          <w:sz w:val="24"/>
          <w:szCs w:val="24"/>
        </w:rPr>
        <w:t xml:space="preserve">па – </w:t>
      </w:r>
      <w:r w:rsidR="009D3DF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ст.учител</w:t>
      </w:r>
      <w:r w:rsidR="002C52FC">
        <w:rPr>
          <w:rFonts w:ascii="Times New Roman" w:hAnsi="Times New Roman" w:cs="Times New Roman"/>
          <w:sz w:val="24"/>
          <w:szCs w:val="24"/>
        </w:rPr>
        <w:t xml:space="preserve"> </w:t>
      </w:r>
      <w:r w:rsidR="009D3DF8">
        <w:rPr>
          <w:rFonts w:ascii="Times New Roman" w:hAnsi="Times New Roman" w:cs="Times New Roman"/>
          <w:sz w:val="24"/>
          <w:szCs w:val="24"/>
        </w:rPr>
        <w:t>Соня Митрева</w:t>
      </w:r>
      <w:r w:rsidR="002C52FC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C52FC" w:rsidRPr="00175576" w:rsidRDefault="009D3DF8" w:rsidP="002C52FC">
      <w:pPr>
        <w:tabs>
          <w:tab w:val="left" w:pos="32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учител Надежда Чаушева</w:t>
      </w:r>
    </w:p>
    <w:p w:rsidR="002C52FC" w:rsidRDefault="00175576" w:rsidP="002C52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ПГ/5год./ </w:t>
      </w:r>
      <w:r w:rsidR="002C52FC">
        <w:rPr>
          <w:rFonts w:ascii="Times New Roman" w:hAnsi="Times New Roman" w:cs="Times New Roman"/>
          <w:sz w:val="24"/>
          <w:szCs w:val="24"/>
        </w:rPr>
        <w:t xml:space="preserve">- </w:t>
      </w:r>
      <w:r w:rsidRPr="001D3B82">
        <w:rPr>
          <w:rFonts w:ascii="Times New Roman" w:hAnsi="Times New Roman" w:cs="Times New Roman"/>
          <w:sz w:val="24"/>
          <w:szCs w:val="24"/>
        </w:rPr>
        <w:t xml:space="preserve">ст. </w:t>
      </w:r>
      <w:r w:rsidR="009D3DF8">
        <w:rPr>
          <w:rFonts w:ascii="Times New Roman" w:hAnsi="Times New Roman" w:cs="Times New Roman"/>
          <w:sz w:val="24"/>
          <w:szCs w:val="24"/>
        </w:rPr>
        <w:t xml:space="preserve"> учител Златка Димова</w:t>
      </w:r>
    </w:p>
    <w:p w:rsidR="002C52FC" w:rsidRDefault="00175576" w:rsidP="002C52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6DF7">
        <w:rPr>
          <w:rFonts w:ascii="Times New Roman" w:hAnsi="Times New Roman" w:cs="Times New Roman"/>
          <w:sz w:val="24"/>
          <w:szCs w:val="24"/>
        </w:rPr>
        <w:t xml:space="preserve">ПГ/6год./ </w:t>
      </w:r>
      <w:r>
        <w:rPr>
          <w:rFonts w:ascii="Times New Roman" w:hAnsi="Times New Roman" w:cs="Times New Roman"/>
          <w:sz w:val="24"/>
          <w:szCs w:val="24"/>
        </w:rPr>
        <w:t xml:space="preserve"> - ст.учител </w:t>
      </w:r>
      <w:r w:rsidR="009D3DF8">
        <w:rPr>
          <w:rFonts w:ascii="Times New Roman" w:hAnsi="Times New Roman" w:cs="Times New Roman"/>
          <w:sz w:val="24"/>
          <w:szCs w:val="24"/>
        </w:rPr>
        <w:t>Нина Димитрова</w:t>
      </w:r>
    </w:p>
    <w:p w:rsidR="009D3DF8" w:rsidRPr="001D3B82" w:rsidRDefault="009D3DF8" w:rsidP="002C52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ст.учител Иванка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Гетева</w:t>
      </w:r>
      <w:proofErr w:type="spellEnd"/>
    </w:p>
    <w:p w:rsidR="00175576" w:rsidRDefault="00175576" w:rsidP="002F1AA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</w:pPr>
    </w:p>
    <w:p w:rsidR="009E2B87" w:rsidRPr="009E2B87" w:rsidRDefault="009E2B87" w:rsidP="009E2B8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2B87">
        <w:rPr>
          <w:rFonts w:ascii="Times New Roman" w:hAnsi="Times New Roman" w:cs="Times New Roman"/>
          <w:b/>
          <w:sz w:val="28"/>
          <w:szCs w:val="28"/>
          <w:u w:val="single"/>
        </w:rPr>
        <w:t>Дейности за реализиране на целта и задачите през учебната година:</w:t>
      </w:r>
    </w:p>
    <w:p w:rsidR="009E2B87" w:rsidRPr="001D3B82" w:rsidRDefault="009E2B87" w:rsidP="009E2B8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3797"/>
        <w:gridCol w:w="2409"/>
        <w:gridCol w:w="2376"/>
      </w:tblGrid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Дейност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Отговорник</w:t>
            </w:r>
          </w:p>
        </w:tc>
      </w:tr>
      <w:tr w:rsidR="009E2B87" w:rsidRPr="001D3B82" w:rsidTr="00AF0F91">
        <w:trPr>
          <w:trHeight w:val="54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  <w:gridSpan w:val="3"/>
          </w:tcPr>
          <w:p w:rsidR="009E2B87" w:rsidRPr="008E5440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Организационно – педагогическа дейност</w:t>
            </w:r>
          </w:p>
          <w:p w:rsidR="009E2B87" w:rsidRPr="008E5440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276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-  Сформиране на групи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- Разпределение на педагогически и помощен персонал.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 - Разпределение на програмна документация,дневници.</w:t>
            </w:r>
          </w:p>
          <w:p w:rsidR="009E2B87" w:rsidRPr="00A038E4" w:rsidRDefault="009E2B87" w:rsidP="00AF0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- Хигиена и здравеопазване – оформяне на здравната документация по групи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D3DF8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247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- График на посещенията по групи – текущ контрол по образователни акценти в І,   ІІ , ІІІ ПГ/5г/ , ІV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ПГ/6г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/   и ІV ПГ /5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г –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/ групи</w:t>
            </w:r>
          </w:p>
          <w:p w:rsid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  Обсъждане на сценарии за 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>Новогодишни тържества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9D3DF8">
              <w:rPr>
                <w:rFonts w:ascii="Times New Roman" w:hAnsi="Times New Roman" w:cs="Times New Roman"/>
                <w:sz w:val="24"/>
                <w:szCs w:val="24"/>
              </w:rPr>
              <w:t xml:space="preserve"> групи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3DF8" w:rsidRDefault="00864001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/при работа в извънредна епидемична обстановка/</w:t>
            </w:r>
          </w:p>
          <w:p w:rsidR="009D3DF8" w:rsidRPr="001D3B82" w:rsidRDefault="009D3DF8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  Годишен абонамент за списания и вестници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D3DF8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864001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864001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Учители 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>по групи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001" w:rsidRDefault="00864001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001" w:rsidRDefault="00864001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Синдикална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9E2B87" w:rsidRPr="001D3B82" w:rsidTr="00AF0F91">
        <w:trPr>
          <w:trHeight w:val="197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864001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провеждане на  новогодишни тържества по </w:t>
            </w:r>
            <w:r w:rsidR="009E2B87"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всички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групи .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20.12.2019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86400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по музика и учители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 xml:space="preserve"> по групи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E2B87" w:rsidRPr="001D3B82" w:rsidTr="00AF0F91">
        <w:trPr>
          <w:trHeight w:val="5811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864001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>Обсъждане на сценарии за тържествата по групи:</w:t>
            </w:r>
          </w:p>
          <w:p w:rsidR="009E2B87" w:rsidRPr="00C054AE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І група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864001">
              <w:rPr>
                <w:rFonts w:ascii="Times New Roman" w:hAnsi="Times New Roman" w:cs="Times New Roman"/>
                <w:sz w:val="24"/>
                <w:szCs w:val="24"/>
              </w:rPr>
              <w:t>Пчелички</w:t>
            </w:r>
            <w:proofErr w:type="spellEnd"/>
            <w:r w:rsidR="0086400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–„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>Празнична пролетна приказка</w:t>
            </w: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>“,</w:t>
            </w:r>
          </w:p>
          <w:p w:rsidR="009E2B87" w:rsidRPr="00C054AE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C054AE"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група  - </w:t>
            </w:r>
            <w:r w:rsidR="00864001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864001">
              <w:rPr>
                <w:rFonts w:ascii="Times New Roman" w:hAnsi="Times New Roman" w:cs="Times New Roman"/>
                <w:sz w:val="24"/>
                <w:szCs w:val="24"/>
              </w:rPr>
              <w:t>Мики</w:t>
            </w:r>
            <w:proofErr w:type="spellEnd"/>
            <w:r w:rsidR="008640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4001">
              <w:rPr>
                <w:rFonts w:ascii="Times New Roman" w:hAnsi="Times New Roman" w:cs="Times New Roman"/>
                <w:sz w:val="24"/>
                <w:szCs w:val="24"/>
              </w:rPr>
              <w:t>Маус</w:t>
            </w:r>
            <w:proofErr w:type="spellEnd"/>
            <w:r w:rsidR="00864001">
              <w:rPr>
                <w:rFonts w:ascii="Times New Roman" w:hAnsi="Times New Roman" w:cs="Times New Roman"/>
                <w:sz w:val="24"/>
                <w:szCs w:val="24"/>
              </w:rPr>
              <w:t xml:space="preserve"> -„Танцувам за мама</w:t>
            </w: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“, </w:t>
            </w:r>
          </w:p>
          <w:p w:rsidR="00864001" w:rsidRDefault="00864001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ІІгрупа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“Мечо Пух“-</w:t>
            </w:r>
          </w:p>
          <w:p w:rsidR="00864001" w:rsidRDefault="00864001" w:rsidP="008640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„С любов за мама“</w:t>
            </w:r>
            <w:r w:rsidR="009E2B87"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4001" w:rsidRDefault="00864001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ПГ/5 год./-„Звездичка“</w:t>
            </w:r>
          </w:p>
          <w:p w:rsidR="00864001" w:rsidRDefault="00864001" w:rsidP="008640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„Ден на шегата и хумора“</w:t>
            </w:r>
          </w:p>
          <w:p w:rsidR="00864001" w:rsidRDefault="00A03413" w:rsidP="00A0341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272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ПГ/6 год./-„Слънце“</w:t>
            </w:r>
          </w:p>
          <w:p w:rsidR="00A03413" w:rsidRPr="0092729A" w:rsidRDefault="00A03413" w:rsidP="00A03413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„България-земя прекрасна</w:t>
            </w:r>
          </w:p>
          <w:p w:rsidR="009E2B87" w:rsidRPr="00C054AE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>Организация на празника „Баба Марта“</w:t>
            </w:r>
          </w:p>
          <w:p w:rsidR="009E2B87" w:rsidRPr="001D3B82" w:rsidRDefault="009E2B87" w:rsidP="00A0341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>Обсъждане на сценарии на ІV ПГ</w:t>
            </w:r>
            <w:r w:rsidRPr="00C054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>под надслов”Довиждане ДГ ”</w:t>
            </w:r>
            <w:r w:rsidRPr="00C054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C05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 по музика и учители по групи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Мед.сестри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 по музика и учители ПГ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1998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E2B87" w:rsidRPr="00D4198E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График на педагогическия контрол /тематичен/, посещение в </w:t>
            </w:r>
            <w:proofErr w:type="spellStart"/>
            <w:r w:rsidRPr="00D4198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A034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  <w:proofErr w:type="spellEnd"/>
            <w:r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A03413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A034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</w:t>
            </w:r>
            <w:proofErr w:type="spellEnd"/>
            <w:r w:rsidR="00A03413">
              <w:rPr>
                <w:rFonts w:ascii="Times New Roman" w:hAnsi="Times New Roman" w:cs="Times New Roman"/>
                <w:sz w:val="24"/>
                <w:szCs w:val="24"/>
              </w:rPr>
              <w:t xml:space="preserve"> ІІ, </w:t>
            </w: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 ПГ/ 5 год</w:t>
            </w:r>
            <w:r w:rsidR="00A03413">
              <w:rPr>
                <w:rFonts w:ascii="Times New Roman" w:hAnsi="Times New Roman" w:cs="Times New Roman"/>
                <w:sz w:val="24"/>
                <w:szCs w:val="24"/>
              </w:rPr>
              <w:t xml:space="preserve">ишни/ , ПГ / 6 годишни/  </w:t>
            </w: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2639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7" w:type="dxa"/>
          </w:tcPr>
          <w:p w:rsidR="009E2B87" w:rsidRPr="00D4198E" w:rsidRDefault="00A03413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Провеждане на тържества в  ПГ /6 год.</w:t>
            </w:r>
            <w:r w:rsidR="009E2B87" w:rsidRPr="00D419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група</w:t>
            </w:r>
            <w:r w:rsidR="009E2B87"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, под надслов:  </w:t>
            </w:r>
            <w:r w:rsidR="009E2B87">
              <w:rPr>
                <w:rFonts w:ascii="Times New Roman" w:hAnsi="Times New Roman" w:cs="Times New Roman"/>
                <w:sz w:val="24"/>
                <w:szCs w:val="24"/>
              </w:rPr>
              <w:t>”Довиждане 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 музика и учители ПГ</w:t>
            </w:r>
          </w:p>
        </w:tc>
      </w:tr>
      <w:tr w:rsidR="009E2B87" w:rsidRPr="001D3B82" w:rsidTr="00AF0F91">
        <w:trPr>
          <w:trHeight w:val="847"/>
        </w:trPr>
        <w:tc>
          <w:tcPr>
            <w:tcW w:w="9288" w:type="dxa"/>
            <w:gridSpan w:val="4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 – стопанска дейност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746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797" w:type="dxa"/>
          </w:tcPr>
          <w:p w:rsidR="009E2B87" w:rsidRPr="001D3B82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Актуализация на списъците на децата в съответните групи.</w:t>
            </w:r>
          </w:p>
          <w:p w:rsidR="009E2B87" w:rsidRPr="00A038E4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Изготвяне на щатни разписания за длъжностите </w:t>
            </w:r>
          </w:p>
          <w:p w:rsidR="009E2B87" w:rsidRPr="001D3B82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в ДГ”Детелина”.</w:t>
            </w:r>
          </w:p>
          <w:p w:rsidR="009E2B87" w:rsidRPr="001D3B82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Изготвяне на Списък – Образец № 2 за разпределение и утвърждаване на преподавателска и друга заетост на персонала.</w:t>
            </w:r>
          </w:p>
          <w:p w:rsidR="009E2B87" w:rsidRPr="001D3B82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Утвърждаване на различните видове правилници.</w:t>
            </w:r>
          </w:p>
          <w:p w:rsidR="009E2B87" w:rsidRPr="001D3B82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на длъжностните характеристики.</w:t>
            </w:r>
          </w:p>
          <w:p w:rsidR="009E2B87" w:rsidRPr="00A038E4" w:rsidRDefault="009E2B87" w:rsidP="009E2B87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Извършване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извънреден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 по охрана на труда.</w:t>
            </w:r>
          </w:p>
        </w:tc>
        <w:tc>
          <w:tcPr>
            <w:tcW w:w="2409" w:type="dxa"/>
          </w:tcPr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отговорник ГУТ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102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Осигуряване 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на учебна документация и пособия за групите.     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Учители по групи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471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Актуализация на   Списък Образец № 2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46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797" w:type="dxa"/>
          </w:tcPr>
          <w:p w:rsidR="009E2B87" w:rsidRPr="00D4198E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>Актуализация на Списък Образец № 2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10.02.2021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507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D4198E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>Справка за средна месечна посещаемост на децата в ДГ“Детелина“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1368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D4198E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>Заявка за необходимата документация – учебни  помагала , административна и методическа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30.05.2021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169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D4198E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>Изготвяне на Доклад  - анализ за цялостната дейност на ДГ</w:t>
            </w:r>
            <w:r w:rsidR="00A03413">
              <w:rPr>
                <w:rFonts w:ascii="Times New Roman" w:hAnsi="Times New Roman" w:cs="Times New Roman"/>
                <w:sz w:val="24"/>
                <w:szCs w:val="24"/>
              </w:rPr>
              <w:t>“Детелина“ през учебната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A034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198E">
              <w:rPr>
                <w:rFonts w:ascii="Times New Roman" w:hAnsi="Times New Roman" w:cs="Times New Roman"/>
                <w:sz w:val="24"/>
                <w:szCs w:val="24"/>
              </w:rPr>
              <w:t xml:space="preserve"> година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A03413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15.06.2021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Изпълнение на плана за 2014-2020 г. по Националната стратегия за развитие на педагогическите кадри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,учители</w:t>
            </w: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Информиране на учителите за възможностите за квалификация по теми предложени от обучителни институции.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c>
          <w:tcPr>
            <w:tcW w:w="706" w:type="dxa"/>
          </w:tcPr>
          <w:p w:rsidR="000D0DD5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D0DD5" w:rsidRPr="000D0DD5" w:rsidRDefault="000D0DD5" w:rsidP="000D0DD5"/>
          <w:p w:rsidR="000D0DD5" w:rsidRDefault="000D0DD5" w:rsidP="000D0DD5"/>
          <w:p w:rsidR="000D0DD5" w:rsidRDefault="000D0DD5" w:rsidP="000D0DD5"/>
          <w:p w:rsidR="000D0DD5" w:rsidRDefault="000D0DD5" w:rsidP="000D0DD5"/>
          <w:p w:rsidR="000D0DD5" w:rsidRDefault="000D0DD5" w:rsidP="000D0DD5"/>
          <w:p w:rsidR="009E2B87" w:rsidRPr="000D0DD5" w:rsidRDefault="009E2B87" w:rsidP="000D0DD5"/>
        </w:tc>
        <w:tc>
          <w:tcPr>
            <w:tcW w:w="3797" w:type="dxa"/>
          </w:tcPr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Изпълнение на плана по Стратегията за образователна интеграция на децата и учениците от етническите малцинства</w:t>
            </w:r>
          </w:p>
          <w:p w:rsidR="000D0DD5" w:rsidRDefault="000D0DD5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DD5" w:rsidRPr="001D3B82" w:rsidRDefault="000D0DD5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Изпълнение на програма за предоставяне на равни възможности за приобщаване на децата от уязвими групи в ДГ“Детелина“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415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0D0DD5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9E2B87" w:rsidRPr="001D3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0D0DD5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-  Гарантиране на правото на равен достъп до качествено образование на децата от  етническите малцинства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 - Формиране на групи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 - Създаване на предпоставки за успешна социализация на децата от етническите малцинства</w:t>
            </w:r>
          </w:p>
          <w:p w:rsidR="000D0DD5" w:rsidRPr="001D3B82" w:rsidRDefault="009E2B87" w:rsidP="000D0D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D0D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0DD5">
              <w:rPr>
                <w:rFonts w:ascii="Times New Roman" w:hAnsi="Times New Roman" w:cs="Times New Roman"/>
                <w:sz w:val="24"/>
                <w:szCs w:val="24"/>
              </w:rPr>
              <w:t>Изпълнение на програма за предоставяне на равни възможности за приобщаване на децата от уязвими групи в ДГ“Детелина“</w:t>
            </w:r>
          </w:p>
          <w:p w:rsidR="009E2B87" w:rsidRPr="001D3B82" w:rsidRDefault="009E2B87" w:rsidP="000D0D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екущ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екущ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788"/>
        </w:trPr>
        <w:tc>
          <w:tcPr>
            <w:tcW w:w="9288" w:type="dxa"/>
            <w:gridSpan w:val="4"/>
          </w:tcPr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върху организационната култура и документация</w:t>
            </w:r>
          </w:p>
        </w:tc>
      </w:tr>
      <w:tr w:rsidR="009E2B87" w:rsidRPr="001D3B82" w:rsidTr="00AF0F91">
        <w:trPr>
          <w:trHeight w:val="2358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797" w:type="dxa"/>
            <w:shd w:val="clear" w:color="auto" w:fill="auto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   - Покана към всички родители , да посетят тържествата по групи.</w:t>
            </w:r>
          </w:p>
          <w:p w:rsidR="009E2B87" w:rsidRPr="001D3B82" w:rsidRDefault="001E63D5" w:rsidP="00AF0F91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/ Организация  при обстоятелства на пандемия- в двора на ДГ/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-</w:t>
            </w:r>
            <w:r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Организация   на родителски комитети и 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работа на </w:t>
            </w:r>
            <w:r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Обществен съвет.</w:t>
            </w:r>
            <w:r w:rsidR="001E63D5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Съдействие на родителската общност за прилагане но дистанционно обучение.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1E63D5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08.03. 2021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9E2B87" w:rsidRPr="001D3B82" w:rsidRDefault="001E63D5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20.04.2021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 време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Учители по групи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Директор,учители по групи</w:t>
            </w:r>
          </w:p>
        </w:tc>
      </w:tr>
      <w:tr w:rsidR="009E2B87" w:rsidRPr="001D3B82" w:rsidTr="00AF0F91">
        <w:trPr>
          <w:trHeight w:val="117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97" w:type="dxa"/>
            <w:shd w:val="clear" w:color="auto" w:fill="auto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  -  Покана към родит</w:t>
            </w:r>
            <w:r w:rsidR="001E63D5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елите от ПГ /6 год./</w:t>
            </w:r>
          </w:p>
          <w:p w:rsidR="009E2B87" w:rsidRDefault="001E63D5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групи,  да посетят тържеството</w:t>
            </w:r>
            <w:r w:rsidR="009E2B87"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, под </w:t>
            </w:r>
            <w:r w:rsidR="009E2B87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надслов</w:t>
            </w:r>
            <w:r w:rsidR="009E2B87" w:rsidRPr="00D4198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Довиждане ДГ“</w:t>
            </w:r>
          </w:p>
          <w:p w:rsidR="001E63D5" w:rsidRPr="001D3B82" w:rsidRDefault="001E63D5" w:rsidP="001E63D5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/ Организация  при обстоятелства на пандемия- в двора на ДГ/</w:t>
            </w:r>
          </w:p>
          <w:p w:rsidR="001E63D5" w:rsidRPr="00D4198E" w:rsidRDefault="001E63D5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1E63D5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 w:rsidR="001E63D5">
              <w:rPr>
                <w:rFonts w:ascii="Times New Roman" w:hAnsi="Times New Roman" w:cs="Times New Roman"/>
                <w:sz w:val="24"/>
                <w:szCs w:val="24"/>
              </w:rPr>
              <w:t xml:space="preserve"> по музика и учители ІV ПГ </w:t>
            </w:r>
          </w:p>
        </w:tc>
      </w:tr>
      <w:tr w:rsidR="009E2B87" w:rsidRPr="001D3B82" w:rsidTr="00AF0F91">
        <w:trPr>
          <w:trHeight w:val="467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на Правилника за дейността на детската градина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63D5">
              <w:rPr>
                <w:rFonts w:ascii="Times New Roman" w:hAnsi="Times New Roman" w:cs="Times New Roman"/>
                <w:sz w:val="24"/>
                <w:szCs w:val="24"/>
              </w:rPr>
              <w:t>0.09.2020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630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Актуализация. на Правилника за вътрешния трудов ред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1E63D5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46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Актуализация на правилата за работна заплата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1E63D5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680"/>
        </w:trPr>
        <w:tc>
          <w:tcPr>
            <w:tcW w:w="706" w:type="dxa"/>
          </w:tcPr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82" w:type="dxa"/>
            <w:gridSpan w:val="3"/>
          </w:tcPr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Контролна дейност на директора</w:t>
            </w: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Административен контрол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- Административен контрол върху документация на учители , мед.сестри,касиер – домакин.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- Контрол по спазване на Правилника за вътрешния трудов ред.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- Контрол върху поддържането на съоръженията в двора ,както и на тревните площи и площадки за игра.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Постоянен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Постоянен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Постоянен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Помощник-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възпитатели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Педагогически контрол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Тематична 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тема: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Формиране знания и умения за общуване на книжовен български език на децата от ДГ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71A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етелина“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1A3B">
              <w:rPr>
                <w:rFonts w:ascii="Times New Roman" w:hAnsi="Times New Roman" w:cs="Times New Roman"/>
                <w:sz w:val="24"/>
                <w:szCs w:val="24"/>
              </w:rPr>
              <w:t>0.05.2021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Текущ контрол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  Посещаемост на децата 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  Правилно водене на 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документацията.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  Естетизация на интериора и готовност за работа, съобразно възрастовите особености на децата.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постоянен</w:t>
            </w: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Частичен контрол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-Частичен  контрол във всички групи по различните видове акценти с цел „Установяване на входящото познавателно и физическо ниво на децата в ДГ”Детелина”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- Частична проверка в яслена група в ситуации.</w:t>
            </w:r>
          </w:p>
        </w:tc>
        <w:tc>
          <w:tcPr>
            <w:tcW w:w="2409" w:type="dxa"/>
          </w:tcPr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E71A3B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E71A3B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  <w:p w:rsidR="009E2B87" w:rsidRPr="001D3B82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1D3B82" w:rsidTr="00AF0F91">
        <w:trPr>
          <w:trHeight w:val="707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8582" w:type="dxa"/>
            <w:gridSpan w:val="3"/>
          </w:tcPr>
          <w:p w:rsid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Квалификационна дейност</w:t>
            </w:r>
          </w:p>
          <w:p w:rsidR="00E71A3B" w:rsidRPr="008E5440" w:rsidRDefault="00E71A3B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Изработен е план за квалификация от комисия по квалификация,който е неизменна част от годишния план на ДГ“Детелина“</w:t>
            </w:r>
          </w:p>
        </w:tc>
      </w:tr>
      <w:tr w:rsidR="009E2B87" w:rsidRPr="001D3B82" w:rsidTr="00AF0F91">
        <w:trPr>
          <w:trHeight w:val="52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  <w:gridSpan w:val="3"/>
          </w:tcPr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440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 на Педагогическия съвет</w:t>
            </w:r>
          </w:p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8E5440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1D3B82" w:rsidTr="00AF0F91">
        <w:trPr>
          <w:trHeight w:val="3195"/>
        </w:trPr>
        <w:tc>
          <w:tcPr>
            <w:tcW w:w="706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          Първо заседание:</w:t>
            </w:r>
          </w:p>
          <w:p w:rsid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 1.Избор на секретар на съвета и отговорник на методичен кабинет.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2.Избор на комисии-временни и постоянни.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.Актуализация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равилника за  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 xml:space="preserve"> за вътрешния ред в ДГ”Детелина”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,актуализация на Правилника за дейността на ДГ“Детелина“</w:t>
            </w:r>
          </w:p>
          <w:p w:rsid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.Обсъждане на годишен план за цялостната дейност на ДГ”Детелина”.</w:t>
            </w:r>
          </w:p>
          <w:p w:rsid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5.Обсъждане план за контролна дейност.</w:t>
            </w:r>
          </w:p>
          <w:p w:rsid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6.Актуализация на Програмна система за работа в ДГ“Детелина“</w:t>
            </w:r>
          </w:p>
          <w:p w:rsidR="009E2B87" w:rsidRPr="001D3B82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D0A3B" w:rsidRDefault="009E2B87" w:rsidP="00AF0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</w:t>
            </w: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.Вземане на решения.</w:t>
            </w:r>
          </w:p>
        </w:tc>
        <w:tc>
          <w:tcPr>
            <w:tcW w:w="2409" w:type="dxa"/>
          </w:tcPr>
          <w:p w:rsid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2B87" w:rsidRPr="001D3B82" w:rsidRDefault="00E71A3B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20.09.2020</w:t>
            </w: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B8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1D3B82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9E2B87" w:rsidTr="00AF0F91">
        <w:trPr>
          <w:trHeight w:val="1905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Второ заседание: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1.  Входящо ниво на децата от ДГ“Детелина“ .Водене на детско портфолио.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2.Отчет за водене на текуща документация- изисквания проблеми 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05.11.2020</w:t>
            </w: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9E2B87" w:rsidTr="00AF0F91">
        <w:trPr>
          <w:trHeight w:val="1905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3797" w:type="dxa"/>
          </w:tcPr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Трето заседание:</w:t>
            </w:r>
          </w:p>
          <w:p w:rsidR="009E2B87" w:rsidRPr="009E2B87" w:rsidRDefault="009E2B87" w:rsidP="00AF0F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2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1.Анализ-оценка на резултатите от учебно-възпитателната работа през І полугодие на </w:t>
            </w:r>
            <w:r w:rsidR="00310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2019/2020</w:t>
            </w:r>
            <w:r w:rsidRPr="009E2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год., относно степента на развитие на децата в съответствие с ДОС, работа с родители и др.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Отчитане на резултатите от работата в комисии и работни екипи. Изводи и препоръки за следващия период</w:t>
            </w:r>
          </w:p>
        </w:tc>
        <w:tc>
          <w:tcPr>
            <w:tcW w:w="2409" w:type="dxa"/>
          </w:tcPr>
          <w:p w:rsidR="009E2B87" w:rsidRPr="009E2B87" w:rsidRDefault="00A32CFC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05.02.2021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9E2B87" w:rsidTr="00AF0F91">
        <w:trPr>
          <w:trHeight w:val="1905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797" w:type="dxa"/>
          </w:tcPr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Четвърто заседание: 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1. Предстояща диагностика на децата от ПУВ. Готовност на децата от ПГ за първи клас“</w:t>
            </w:r>
          </w:p>
          <w:p w:rsidR="009E2B87" w:rsidRPr="009E2B87" w:rsidRDefault="009E2B87" w:rsidP="00AF0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9E2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Обсъждане и приемане на решение за избор на </w:t>
            </w:r>
            <w:r w:rsidR="00A32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 помагала за учебната 2021/2022</w:t>
            </w:r>
            <w:r w:rsidRPr="009E2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година. 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10.04.2021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9E2B87" w:rsidRPr="009E2B87" w:rsidTr="00AF0F91">
        <w:trPr>
          <w:trHeight w:val="2220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</w:tcPr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         Пето заседание: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1.Доклад-анализ за цялостната дейност </w:t>
            </w:r>
            <w:r w:rsidR="00A32CFC">
              <w:rPr>
                <w:rFonts w:ascii="Times New Roman" w:hAnsi="Times New Roman" w:cs="Times New Roman"/>
                <w:sz w:val="24"/>
                <w:szCs w:val="24"/>
              </w:rPr>
              <w:t>на ДГ”Детелина” за учебната 2020/2021</w:t>
            </w: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година.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2.Отчет на резултатите от    тематичната проверка.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3.План за лятна работа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4.Вземане на решения.</w:t>
            </w: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15.06.2021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9E2B87" w:rsidTr="00AF0F91">
        <w:trPr>
          <w:trHeight w:val="555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2" w:type="dxa"/>
            <w:gridSpan w:val="3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факторите на социалната среда</w:t>
            </w: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B87" w:rsidRPr="009E2B87" w:rsidTr="00AF0F91">
        <w:trPr>
          <w:trHeight w:val="1975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797" w:type="dxa"/>
          </w:tcPr>
          <w:p w:rsidR="00A32CFC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-  Провеждане на родителски срещи във всички групи.</w:t>
            </w:r>
          </w:p>
          <w:p w:rsidR="00A32CFC" w:rsidRPr="001D3B82" w:rsidRDefault="009E2B87" w:rsidP="00A32CFC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CF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/ Организация  при обстоятелства на пандемия- в двора на ДГ/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-  Обществен съвет.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- Оформяне на родителски кътове и табла</w:t>
            </w: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текущ</w:t>
            </w:r>
          </w:p>
          <w:p w:rsidR="009E2B87" w:rsidRPr="009E2B87" w:rsidRDefault="009E2B87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3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текущ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Учители по групи</w:t>
            </w: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Председател ОС</w:t>
            </w:r>
          </w:p>
          <w:p w:rsidR="009E2B87" w:rsidRPr="009E2B87" w:rsidRDefault="009E2B87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E2B87" w:rsidRPr="009E2B87">
              <w:rPr>
                <w:rFonts w:ascii="Times New Roman" w:hAnsi="Times New Roman" w:cs="Times New Roman"/>
                <w:sz w:val="24"/>
                <w:szCs w:val="24"/>
              </w:rPr>
              <w:t>чители по групи</w:t>
            </w:r>
          </w:p>
        </w:tc>
      </w:tr>
      <w:tr w:rsidR="009E2B87" w:rsidRPr="009E2B87" w:rsidTr="00AF0F91">
        <w:trPr>
          <w:trHeight w:val="1170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</w:t>
            </w:r>
          </w:p>
        </w:tc>
        <w:tc>
          <w:tcPr>
            <w:tcW w:w="3797" w:type="dxa"/>
          </w:tcPr>
          <w:p w:rsid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-   Провеждане на родителски срещи и индивидуални консултации, относно физическо и познавателно развитие на децата за постъпване в Първи клас</w:t>
            </w:r>
          </w:p>
          <w:p w:rsidR="00A32CFC" w:rsidRPr="001D3B82" w:rsidRDefault="00A32CFC" w:rsidP="00A32CFC">
            <w:pPr>
              <w:pStyle w:val="a3"/>
              <w:ind w:left="0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/ Организация  при обстоятелства на пандемия- в двора на ДГ или дистанционно чрез използване на социални мрежи/</w:t>
            </w:r>
          </w:p>
          <w:p w:rsidR="00A32CFC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CFC" w:rsidRPr="009E2B87" w:rsidRDefault="00A32CFC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A32CFC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</w:t>
            </w:r>
            <w:r w:rsidR="00527C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87" w:rsidRPr="00527C26" w:rsidRDefault="00527C26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Учители ІV ПГ </w:t>
            </w:r>
          </w:p>
        </w:tc>
      </w:tr>
      <w:tr w:rsidR="009E2B87" w:rsidRPr="009E2B87" w:rsidTr="00AF0F91">
        <w:trPr>
          <w:trHeight w:val="719"/>
        </w:trPr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82" w:type="dxa"/>
            <w:gridSpan w:val="3"/>
          </w:tcPr>
          <w:p w:rsidR="009E2B87" w:rsidRPr="009E2B87" w:rsidRDefault="009E2B87" w:rsidP="00AF0F9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организации</w:t>
            </w:r>
          </w:p>
        </w:tc>
      </w:tr>
      <w:tr w:rsidR="009E2B87" w:rsidRPr="009E2B87" w:rsidTr="00AF0F91">
        <w:tc>
          <w:tcPr>
            <w:tcW w:w="70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797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Работа с  Община Кърджали,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РУО Кърджали,</w:t>
            </w:r>
          </w:p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РЗИ Кърджали,</w:t>
            </w:r>
          </w:p>
        </w:tc>
        <w:tc>
          <w:tcPr>
            <w:tcW w:w="2409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 xml:space="preserve">            текущ</w:t>
            </w:r>
          </w:p>
        </w:tc>
        <w:tc>
          <w:tcPr>
            <w:tcW w:w="2376" w:type="dxa"/>
          </w:tcPr>
          <w:p w:rsidR="009E2B87" w:rsidRPr="009E2B87" w:rsidRDefault="009E2B87" w:rsidP="00AF0F9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B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</w:tbl>
    <w:p w:rsidR="009E2B87" w:rsidRPr="009E2B87" w:rsidRDefault="009E2B87" w:rsidP="009E2B8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E2B87" w:rsidRPr="009E2B87" w:rsidRDefault="009E2B87" w:rsidP="009E2B8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9E2B87" w:rsidRPr="009E2B87" w:rsidRDefault="009E2B87" w:rsidP="009E2B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2B87" w:rsidRPr="009E2B87" w:rsidRDefault="009E2B87" w:rsidP="009E2B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5576" w:rsidRPr="009E2B87" w:rsidRDefault="00175576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175576" w:rsidRDefault="00846421" w:rsidP="002F1A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Приложения към годишния план:</w:t>
      </w:r>
    </w:p>
    <w:p w:rsidR="00846421" w:rsidRDefault="00846421" w:rsidP="002F1A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1.План за контролна дейност на директора</w:t>
      </w:r>
    </w:p>
    <w:p w:rsidR="00846421" w:rsidRPr="00846421" w:rsidRDefault="00846421" w:rsidP="002F1AA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2.План за квалификация на пед</w:t>
      </w:r>
      <w:r w:rsidR="00527C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агогическите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 специалисти</w:t>
      </w:r>
    </w:p>
    <w:p w:rsidR="00175576" w:rsidRPr="009E2B87" w:rsidRDefault="00175576" w:rsidP="002F1A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27C26" w:rsidRDefault="00527C26" w:rsidP="002F1AA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bg-BG"/>
        </w:rPr>
      </w:pPr>
    </w:p>
    <w:p w:rsidR="00175576" w:rsidRPr="00527C26" w:rsidRDefault="00527C26" w:rsidP="00527C26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27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Забележка: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Настоящия план е изготвен в условията на работа при епидемиологична обстановка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Ковид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19. В пред вид създадените обстоятелства , подлежи на актуализация и корекции.</w:t>
      </w:r>
    </w:p>
    <w:sectPr w:rsidR="00175576" w:rsidRPr="00527C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59A" w:rsidRDefault="00D3059A" w:rsidP="009E2B87">
      <w:pPr>
        <w:spacing w:after="0" w:line="240" w:lineRule="auto"/>
      </w:pPr>
      <w:r>
        <w:separator/>
      </w:r>
    </w:p>
  </w:endnote>
  <w:endnote w:type="continuationSeparator" w:id="0">
    <w:p w:rsidR="00D3059A" w:rsidRDefault="00D3059A" w:rsidP="009E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59A" w:rsidRDefault="00D3059A" w:rsidP="009E2B87">
      <w:pPr>
        <w:spacing w:after="0" w:line="240" w:lineRule="auto"/>
      </w:pPr>
      <w:r>
        <w:separator/>
      </w:r>
    </w:p>
  </w:footnote>
  <w:footnote w:type="continuationSeparator" w:id="0">
    <w:p w:rsidR="00D3059A" w:rsidRDefault="00D3059A" w:rsidP="009E2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29588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F5590" w:rsidRDefault="005F559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212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F5590" w:rsidRDefault="005F559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49C1"/>
    <w:multiLevelType w:val="hybridMultilevel"/>
    <w:tmpl w:val="84B8F2D0"/>
    <w:lvl w:ilvl="0" w:tplc="A9046D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AD"/>
    <w:rsid w:val="000310E6"/>
    <w:rsid w:val="000911CB"/>
    <w:rsid w:val="000B74EE"/>
    <w:rsid w:val="000D0DD5"/>
    <w:rsid w:val="000F7FB3"/>
    <w:rsid w:val="00172481"/>
    <w:rsid w:val="00175576"/>
    <w:rsid w:val="001E63D5"/>
    <w:rsid w:val="002C52FC"/>
    <w:rsid w:val="002F1AAD"/>
    <w:rsid w:val="00310EB2"/>
    <w:rsid w:val="00422CBC"/>
    <w:rsid w:val="00527C26"/>
    <w:rsid w:val="00530A2E"/>
    <w:rsid w:val="00556582"/>
    <w:rsid w:val="005F5590"/>
    <w:rsid w:val="006130FC"/>
    <w:rsid w:val="00624B4F"/>
    <w:rsid w:val="00626FC9"/>
    <w:rsid w:val="006D212A"/>
    <w:rsid w:val="006E14E1"/>
    <w:rsid w:val="00723D7A"/>
    <w:rsid w:val="007A71C3"/>
    <w:rsid w:val="007D5C8E"/>
    <w:rsid w:val="008142CE"/>
    <w:rsid w:val="00846421"/>
    <w:rsid w:val="00864001"/>
    <w:rsid w:val="0092729A"/>
    <w:rsid w:val="00930FF9"/>
    <w:rsid w:val="00991247"/>
    <w:rsid w:val="009D3DF8"/>
    <w:rsid w:val="009E2B87"/>
    <w:rsid w:val="00A03413"/>
    <w:rsid w:val="00A32CFC"/>
    <w:rsid w:val="00A67A6F"/>
    <w:rsid w:val="00AE483C"/>
    <w:rsid w:val="00AF0F91"/>
    <w:rsid w:val="00BB693B"/>
    <w:rsid w:val="00C054AE"/>
    <w:rsid w:val="00D3059A"/>
    <w:rsid w:val="00E21B8C"/>
    <w:rsid w:val="00E7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576"/>
    <w:pPr>
      <w:ind w:left="720"/>
      <w:contextualSpacing/>
    </w:pPr>
    <w:rPr>
      <w:rFonts w:eastAsiaTheme="minorEastAsia"/>
      <w:lang w:eastAsia="bg-BG"/>
    </w:rPr>
  </w:style>
  <w:style w:type="table" w:styleId="a4">
    <w:name w:val="Table Grid"/>
    <w:basedOn w:val="a1"/>
    <w:uiPriority w:val="59"/>
    <w:rsid w:val="009E2B87"/>
    <w:pPr>
      <w:spacing w:after="0" w:line="240" w:lineRule="auto"/>
    </w:pPr>
    <w:rPr>
      <w:rFonts w:eastAsiaTheme="minorEastAsia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E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E2B87"/>
  </w:style>
  <w:style w:type="paragraph" w:styleId="a7">
    <w:name w:val="footer"/>
    <w:basedOn w:val="a"/>
    <w:link w:val="a8"/>
    <w:uiPriority w:val="99"/>
    <w:unhideWhenUsed/>
    <w:rsid w:val="009E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E2B87"/>
  </w:style>
  <w:style w:type="paragraph" w:styleId="a9">
    <w:name w:val="Balloon Text"/>
    <w:basedOn w:val="a"/>
    <w:link w:val="aa"/>
    <w:uiPriority w:val="99"/>
    <w:semiHidden/>
    <w:unhideWhenUsed/>
    <w:rsid w:val="00E2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21B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576"/>
    <w:pPr>
      <w:ind w:left="720"/>
      <w:contextualSpacing/>
    </w:pPr>
    <w:rPr>
      <w:rFonts w:eastAsiaTheme="minorEastAsia"/>
      <w:lang w:eastAsia="bg-BG"/>
    </w:rPr>
  </w:style>
  <w:style w:type="table" w:styleId="a4">
    <w:name w:val="Table Grid"/>
    <w:basedOn w:val="a1"/>
    <w:uiPriority w:val="59"/>
    <w:rsid w:val="009E2B87"/>
    <w:pPr>
      <w:spacing w:after="0" w:line="240" w:lineRule="auto"/>
    </w:pPr>
    <w:rPr>
      <w:rFonts w:eastAsiaTheme="minorEastAsia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E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E2B87"/>
  </w:style>
  <w:style w:type="paragraph" w:styleId="a7">
    <w:name w:val="footer"/>
    <w:basedOn w:val="a"/>
    <w:link w:val="a8"/>
    <w:uiPriority w:val="99"/>
    <w:unhideWhenUsed/>
    <w:rsid w:val="009E2B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E2B87"/>
  </w:style>
  <w:style w:type="paragraph" w:styleId="a9">
    <w:name w:val="Balloon Text"/>
    <w:basedOn w:val="a"/>
    <w:link w:val="aa"/>
    <w:uiPriority w:val="99"/>
    <w:semiHidden/>
    <w:unhideWhenUsed/>
    <w:rsid w:val="00E2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E21B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1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2575</Words>
  <Characters>14682</Characters>
  <Application>Microsoft Office Word</Application>
  <DocSecurity>0</DocSecurity>
  <Lines>122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2019-09-16T06:44:00Z</cp:lastPrinted>
  <dcterms:created xsi:type="dcterms:W3CDTF">2019-09-05T07:31:00Z</dcterms:created>
  <dcterms:modified xsi:type="dcterms:W3CDTF">2020-09-17T07:28:00Z</dcterms:modified>
</cp:coreProperties>
</file>